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FA" w:rsidRP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FA">
        <w:rPr>
          <w:rFonts w:ascii="Times New Roman" w:hAnsi="Times New Roman" w:cs="Times New Roman"/>
          <w:b/>
          <w:sz w:val="28"/>
          <w:szCs w:val="28"/>
        </w:rPr>
        <w:t>Уведомление о начале процедуры формирования состава</w:t>
      </w:r>
    </w:p>
    <w:p w:rsidR="00807EFA" w:rsidRP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FA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</w:t>
      </w:r>
      <w:r>
        <w:rPr>
          <w:rFonts w:ascii="Times New Roman" w:hAnsi="Times New Roman" w:cs="Times New Roman"/>
          <w:b/>
          <w:sz w:val="28"/>
          <w:szCs w:val="28"/>
        </w:rPr>
        <w:t>Счетной палате Республики Крым</w:t>
      </w:r>
    </w:p>
    <w:p w:rsidR="00807EFA" w:rsidRPr="00807EFA" w:rsidRDefault="00807EFA" w:rsidP="008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FA">
        <w:rPr>
          <w:rFonts w:ascii="Times New Roman" w:hAnsi="Times New Roman" w:cs="Times New Roman"/>
          <w:b/>
          <w:sz w:val="28"/>
          <w:szCs w:val="28"/>
        </w:rPr>
        <w:t>Как стать членом Общественного совета</w:t>
      </w:r>
    </w:p>
    <w:p w:rsidR="00807EFA" w:rsidRPr="00807EFA" w:rsidRDefault="00807EFA" w:rsidP="00B37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FA">
        <w:rPr>
          <w:rFonts w:ascii="Times New Roman" w:hAnsi="Times New Roman" w:cs="Times New Roman"/>
          <w:sz w:val="28"/>
          <w:szCs w:val="28"/>
        </w:rPr>
        <w:t>Письма   о   выдвижении   кандидатов   в   члены   Общественного  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направляются в Счетную</w:t>
      </w:r>
      <w:r>
        <w:rPr>
          <w:rFonts w:ascii="Times New Roman" w:hAnsi="Times New Roman" w:cs="Times New Roman"/>
          <w:sz w:val="28"/>
          <w:szCs w:val="28"/>
        </w:rPr>
        <w:t xml:space="preserve"> палату Республики Крым</w:t>
      </w:r>
      <w:r w:rsidRPr="00807EF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Республика Крыс</w:t>
      </w:r>
      <w:r w:rsidRPr="00807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Симферополь, </w:t>
      </w:r>
      <w:r w:rsidRPr="00807EF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Толстого</w:t>
      </w:r>
      <w:r w:rsidRPr="00807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301 с 9.00 до18:00, перерыв с 13:00 до 13:48</w:t>
      </w:r>
      <w:r w:rsidRPr="00807EFA">
        <w:rPr>
          <w:rFonts w:ascii="Times New Roman" w:hAnsi="Times New Roman" w:cs="Times New Roman"/>
          <w:sz w:val="28"/>
          <w:szCs w:val="28"/>
        </w:rPr>
        <w:t xml:space="preserve"> в рабочие дни.  Письма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не позднее 17:00 22 декабря</w:t>
      </w:r>
      <w:r w:rsidRPr="00807EFA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EFA">
        <w:rPr>
          <w:rFonts w:ascii="Times New Roman" w:hAnsi="Times New Roman" w:cs="Times New Roman"/>
          <w:sz w:val="28"/>
          <w:szCs w:val="28"/>
        </w:rPr>
        <w:t>.</w:t>
      </w:r>
    </w:p>
    <w:p w:rsidR="00807EFA" w:rsidRPr="00807EFA" w:rsidRDefault="00807EFA" w:rsidP="00FF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FA">
        <w:rPr>
          <w:rFonts w:ascii="Times New Roman" w:hAnsi="Times New Roman" w:cs="Times New Roman"/>
          <w:sz w:val="28"/>
          <w:szCs w:val="28"/>
        </w:rPr>
        <w:t>В  письме  о  выдвижении  кандидата  в  члены  Общественного 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необходимо указать    фамилию,      имя,    отчество     кандидата,     дату   его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рождения,  сведения  о  месте  работы  кандидата,  гра</w:t>
      </w:r>
      <w:bookmarkStart w:id="0" w:name="_GoBack"/>
      <w:bookmarkEnd w:id="0"/>
      <w:r w:rsidRPr="00807EFA">
        <w:rPr>
          <w:rFonts w:ascii="Times New Roman" w:hAnsi="Times New Roman" w:cs="Times New Roman"/>
          <w:sz w:val="28"/>
          <w:szCs w:val="28"/>
        </w:rPr>
        <w:t>жданстве,  о  его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соответствии   требованиям,   предъявляемым   к   кандидатам   в   члены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Общественного        совета,     а   также    об    отсутствии     ограничений       для   вхождения   в   состав   Общественного   совета,   учитывая,   что   членами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Общественного  совета  не  могут  быть  лица,  которые  в  соответствии  с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="00FF4769" w:rsidRPr="00FF4769">
        <w:rPr>
          <w:rFonts w:ascii="Times New Roman" w:hAnsi="Times New Roman" w:cs="Times New Roman"/>
          <w:sz w:val="28"/>
          <w:szCs w:val="28"/>
        </w:rPr>
        <w:t>Закон Республики Крым от 15.05.2014 г. №</w:t>
      </w:r>
      <w:r w:rsidR="00FF4769">
        <w:rPr>
          <w:rFonts w:ascii="Times New Roman" w:hAnsi="Times New Roman" w:cs="Times New Roman"/>
          <w:sz w:val="28"/>
          <w:szCs w:val="28"/>
        </w:rPr>
        <w:t xml:space="preserve"> 1-ЗРК </w:t>
      </w:r>
      <w:r w:rsidR="00FF4769" w:rsidRPr="00FF4769">
        <w:rPr>
          <w:rFonts w:ascii="Times New Roman" w:hAnsi="Times New Roman" w:cs="Times New Roman"/>
          <w:sz w:val="28"/>
          <w:szCs w:val="28"/>
        </w:rPr>
        <w:t>«Об общественной палате Республики Крым»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не  могут  являться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 xml:space="preserve">членами Общественной палаты </w:t>
      </w:r>
      <w:r w:rsidR="00FF4769">
        <w:rPr>
          <w:rFonts w:ascii="Times New Roman" w:hAnsi="Times New Roman" w:cs="Times New Roman"/>
          <w:sz w:val="28"/>
          <w:szCs w:val="28"/>
        </w:rPr>
        <w:t>Республики Крым</w:t>
      </w:r>
      <w:r w:rsidRPr="00807EFA">
        <w:rPr>
          <w:rFonts w:ascii="Times New Roman" w:hAnsi="Times New Roman" w:cs="Times New Roman"/>
          <w:sz w:val="28"/>
          <w:szCs w:val="28"/>
        </w:rPr>
        <w:t>.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К    письму     о    выдвижении        кандидата      должны       быть     приложены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биографическая  справка  со  сведениями  о  трудовой  и  общественной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деятельности кандидата, а также письменное согласие кандидата войти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в   состав    Общественного        совета,     на   размещение       представленных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 xml:space="preserve">сведений      о  кандидате      на   официальном        сайте    </w:t>
      </w:r>
      <w:r w:rsidR="00FF4769">
        <w:rPr>
          <w:rFonts w:ascii="Times New Roman" w:hAnsi="Times New Roman" w:cs="Times New Roman"/>
          <w:sz w:val="28"/>
          <w:szCs w:val="28"/>
        </w:rPr>
        <w:t xml:space="preserve">Счетной палаты Республики Крым в   информационно- </w:t>
      </w:r>
      <w:r w:rsidRPr="00807EFA">
        <w:rPr>
          <w:rFonts w:ascii="Times New Roman" w:hAnsi="Times New Roman" w:cs="Times New Roman"/>
          <w:sz w:val="28"/>
          <w:szCs w:val="28"/>
        </w:rPr>
        <w:t>телекоммуникационной                 сети    «Интернет»,   раскрытие      указанных      сведений     иным     способом      в  целях     решения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возложенных   на   Общественный   совет   задач,   а   также   на   обработку</w:t>
      </w:r>
      <w:r w:rsidR="00FF4769">
        <w:rPr>
          <w:rFonts w:ascii="Times New Roman" w:hAnsi="Times New Roman" w:cs="Times New Roman"/>
          <w:sz w:val="28"/>
          <w:szCs w:val="28"/>
        </w:rPr>
        <w:t xml:space="preserve"> </w:t>
      </w:r>
      <w:r w:rsidRPr="00807EFA">
        <w:rPr>
          <w:rFonts w:ascii="Times New Roman" w:hAnsi="Times New Roman" w:cs="Times New Roman"/>
          <w:sz w:val="28"/>
          <w:szCs w:val="28"/>
        </w:rPr>
        <w:t>пе</w:t>
      </w:r>
      <w:r w:rsidR="00FF4769">
        <w:rPr>
          <w:rFonts w:ascii="Times New Roman" w:hAnsi="Times New Roman" w:cs="Times New Roman"/>
          <w:sz w:val="28"/>
          <w:szCs w:val="28"/>
        </w:rPr>
        <w:t xml:space="preserve">рсональных         данных </w:t>
      </w:r>
      <w:r w:rsidR="00FF4769" w:rsidRPr="00FF4769">
        <w:rPr>
          <w:rFonts w:ascii="Times New Roman" w:hAnsi="Times New Roman" w:cs="Times New Roman"/>
          <w:sz w:val="28"/>
          <w:szCs w:val="28"/>
        </w:rPr>
        <w:t xml:space="preserve">кандидата  </w:t>
      </w:r>
      <w:r w:rsidR="00FF4769">
        <w:rPr>
          <w:rFonts w:ascii="Times New Roman" w:hAnsi="Times New Roman" w:cs="Times New Roman"/>
          <w:sz w:val="28"/>
          <w:szCs w:val="28"/>
        </w:rPr>
        <w:t>Счетной палаты Республики Крым</w:t>
      </w:r>
      <w:r w:rsidR="00FF4769" w:rsidRPr="00FF4769">
        <w:rPr>
          <w:rFonts w:ascii="Times New Roman" w:hAnsi="Times New Roman" w:cs="Times New Roman"/>
          <w:sz w:val="28"/>
          <w:szCs w:val="28"/>
        </w:rPr>
        <w:t xml:space="preserve">  в  целях  формирования  состава  Общественного совета.</w:t>
      </w:r>
    </w:p>
    <w:sectPr w:rsidR="00807EFA" w:rsidRPr="0080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FA"/>
    <w:rsid w:val="00807EFA"/>
    <w:rsid w:val="00B370A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DEA6-C6AB-4FAD-85A1-36772157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1</cp:revision>
  <dcterms:created xsi:type="dcterms:W3CDTF">2016-12-21T14:54:00Z</dcterms:created>
  <dcterms:modified xsi:type="dcterms:W3CDTF">2016-12-21T15:19:00Z</dcterms:modified>
</cp:coreProperties>
</file>