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F5" w:rsidRPr="00514538" w:rsidRDefault="005A5AF5" w:rsidP="005A5AF5">
      <w:pPr>
        <w:pStyle w:val="20"/>
        <w:shd w:val="clear" w:color="auto" w:fill="auto"/>
        <w:spacing w:after="0" w:line="23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СОГЛАСИЕ</w:t>
      </w:r>
    </w:p>
    <w:p w:rsidR="005A5AF5" w:rsidRPr="00514538" w:rsidRDefault="005A5AF5" w:rsidP="005A5AF5">
      <w:pPr>
        <w:pStyle w:val="1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A5AF5" w:rsidRPr="003120F5" w:rsidRDefault="005A5AF5" w:rsidP="005A5AF5">
      <w:pPr>
        <w:pStyle w:val="a5"/>
        <w:shd w:val="clear" w:color="auto" w:fill="auto"/>
        <w:tabs>
          <w:tab w:val="left" w:pos="5387"/>
          <w:tab w:val="left" w:leader="underscore" w:pos="6237"/>
          <w:tab w:val="left" w:leader="underscore" w:pos="8505"/>
          <w:tab w:val="right" w:leader="underscore" w:pos="935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3120F5">
        <w:rPr>
          <w:rFonts w:ascii="Times New Roman" w:hAnsi="Times New Roman" w:cs="Times New Roman"/>
          <w:sz w:val="28"/>
          <w:szCs w:val="28"/>
        </w:rPr>
        <w:fldChar w:fldCharType="begin"/>
      </w:r>
      <w:r w:rsidRPr="003120F5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3120F5">
        <w:rPr>
          <w:rFonts w:ascii="Times New Roman" w:hAnsi="Times New Roman" w:cs="Times New Roman"/>
          <w:sz w:val="28"/>
          <w:szCs w:val="28"/>
        </w:rPr>
        <w:fldChar w:fldCharType="separate"/>
      </w:r>
      <w:r w:rsidRPr="003120F5">
        <w:rPr>
          <w:rFonts w:ascii="Times New Roman" w:hAnsi="Times New Roman" w:cs="Times New Roman"/>
          <w:sz w:val="28"/>
          <w:szCs w:val="28"/>
        </w:rPr>
        <w:t>г. Симферополь</w:t>
      </w:r>
      <w:proofErr w:type="gramStart"/>
      <w:r w:rsidRPr="003120F5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3120F5">
        <w:rPr>
          <w:rFonts w:ascii="Times New Roman" w:hAnsi="Times New Roman" w:cs="Times New Roman"/>
          <w:sz w:val="28"/>
          <w:szCs w:val="28"/>
        </w:rPr>
        <w:tab/>
        <w:t>»</w:t>
      </w:r>
      <w:r w:rsidRPr="003120F5">
        <w:rPr>
          <w:rFonts w:ascii="Times New Roman" w:hAnsi="Times New Roman" w:cs="Times New Roman"/>
          <w:sz w:val="28"/>
          <w:szCs w:val="28"/>
        </w:rPr>
        <w:tab/>
        <w:t>20</w:t>
      </w:r>
      <w:r w:rsidRPr="003120F5">
        <w:rPr>
          <w:rFonts w:ascii="Times New Roman" w:hAnsi="Times New Roman" w:cs="Times New Roman"/>
          <w:sz w:val="28"/>
          <w:szCs w:val="28"/>
        </w:rPr>
        <w:tab/>
        <w:t>г.</w:t>
      </w:r>
    </w:p>
    <w:p w:rsidR="005A5AF5" w:rsidRPr="003120F5" w:rsidRDefault="005A5AF5" w:rsidP="005A5AF5">
      <w:pPr>
        <w:pStyle w:val="a5"/>
        <w:shd w:val="clear" w:color="auto" w:fill="auto"/>
        <w:tabs>
          <w:tab w:val="left" w:leader="underscore" w:pos="2343"/>
          <w:tab w:val="left" w:leader="underscore" w:pos="2516"/>
          <w:tab w:val="left" w:leader="underscore" w:pos="4657"/>
          <w:tab w:val="left" w:leader="underscore" w:pos="4705"/>
          <w:tab w:val="right" w:leader="underscore" w:pos="9356"/>
        </w:tabs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3120F5">
        <w:rPr>
          <w:rFonts w:ascii="Times New Roman" w:hAnsi="Times New Roman" w:cs="Times New Roman"/>
          <w:sz w:val="28"/>
          <w:szCs w:val="28"/>
        </w:rPr>
        <w:t xml:space="preserve">Я, </w:t>
      </w:r>
      <w:r w:rsidRPr="00312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Pr="003120F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A5AF5" w:rsidRPr="003120F5" w:rsidRDefault="005A5AF5" w:rsidP="005A5AF5">
      <w:pPr>
        <w:pStyle w:val="22"/>
        <w:shd w:val="clear" w:color="auto" w:fill="auto"/>
        <w:spacing w:after="0" w:line="200" w:lineRule="exact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120F5">
        <w:rPr>
          <w:rFonts w:ascii="Times New Roman" w:hAnsi="Times New Roman" w:cs="Times New Roman"/>
          <w:b w:val="0"/>
          <w:sz w:val="24"/>
          <w:szCs w:val="24"/>
        </w:rPr>
        <w:t>(Ф.И.О.)</w:t>
      </w:r>
    </w:p>
    <w:p w:rsidR="005A5AF5" w:rsidRPr="003120F5" w:rsidRDefault="005A5AF5" w:rsidP="005A5AF5">
      <w:pPr>
        <w:pStyle w:val="a5"/>
        <w:shd w:val="clear" w:color="auto" w:fill="auto"/>
        <w:tabs>
          <w:tab w:val="left" w:leader="underscore" w:pos="9356"/>
        </w:tabs>
        <w:spacing w:line="220" w:lineRule="exact"/>
        <w:ind w:left="2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120F5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3120F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3120F5">
        <w:rPr>
          <w:rFonts w:ascii="Times New Roman" w:hAnsi="Times New Roman" w:cs="Times New Roman"/>
          <w:sz w:val="28"/>
          <w:szCs w:val="28"/>
        </w:rPr>
        <w:t>) по адресу 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5A5AF5" w:rsidRDefault="005A5AF5" w:rsidP="005A5AF5">
      <w:pPr>
        <w:pStyle w:val="a5"/>
        <w:shd w:val="clear" w:color="auto" w:fill="auto"/>
        <w:tabs>
          <w:tab w:val="left" w:leader="underscore" w:pos="9356"/>
        </w:tabs>
        <w:spacing w:line="220" w:lineRule="exact"/>
        <w:ind w:left="2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120F5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</w:t>
      </w:r>
    </w:p>
    <w:p w:rsidR="005A5AF5" w:rsidRPr="003120F5" w:rsidRDefault="005A5AF5" w:rsidP="005A5AF5">
      <w:pPr>
        <w:pStyle w:val="a5"/>
        <w:shd w:val="clear" w:color="auto" w:fill="auto"/>
        <w:tabs>
          <w:tab w:val="left" w:leader="underscore" w:pos="9356"/>
        </w:tabs>
        <w:spacing w:line="220" w:lineRule="exact"/>
        <w:ind w:left="23"/>
        <w:jc w:val="left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3120F5">
        <w:rPr>
          <w:rFonts w:ascii="Times New Roman" w:hAnsi="Times New Roman" w:cs="Times New Roman"/>
          <w:sz w:val="28"/>
          <w:szCs w:val="28"/>
          <w:u w:val="single"/>
        </w:rPr>
        <w:br/>
      </w:r>
      <w:r w:rsidRPr="003120F5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312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F5">
        <w:rPr>
          <w:rFonts w:ascii="Times New Roman" w:hAnsi="Times New Roman" w:cs="Times New Roman"/>
          <w:sz w:val="28"/>
          <w:szCs w:val="28"/>
        </w:rPr>
        <w:t>выдан,</w:t>
      </w:r>
      <w:r w:rsidRPr="003120F5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Pr="003120F5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3120F5">
        <w:rPr>
          <w:rFonts w:ascii="Times New Roman" w:hAnsi="Times New Roman" w:cs="Times New Roman"/>
          <w:sz w:val="28"/>
          <w:szCs w:val="28"/>
        </w:rPr>
        <w:t>,</w:t>
      </w:r>
      <w:r w:rsidRPr="003120F5">
        <w:rPr>
          <w:rFonts w:ascii="Times New Roman" w:hAnsi="Times New Roman" w:cs="Times New Roman"/>
          <w:sz w:val="28"/>
          <w:szCs w:val="28"/>
        </w:rPr>
        <w:fldChar w:fldCharType="end"/>
      </w:r>
      <w:r w:rsidRPr="003120F5">
        <w:rPr>
          <w:rFonts w:ascii="Times New Roman" w:hAnsi="Times New Roman" w:cs="Times New Roman"/>
          <w:sz w:val="28"/>
          <w:szCs w:val="28"/>
        </w:rPr>
        <w:br/>
      </w:r>
      <w:r w:rsidRPr="003120F5"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                                                                                    (дата)</w:t>
      </w:r>
      <w:r w:rsidRPr="003120F5">
        <w:rPr>
          <w:rFonts w:ascii="Times New Roman" w:hAnsi="Times New Roman" w:cs="Times New Roman"/>
          <w:spacing w:val="0"/>
          <w:sz w:val="24"/>
          <w:szCs w:val="24"/>
        </w:rPr>
        <w:br/>
      </w:r>
      <w:r>
        <w:rPr>
          <w:rFonts w:ascii="Times New Roman" w:hAnsi="Times New Roman" w:cs="Times New Roman"/>
          <w:spacing w:val="0"/>
          <w:sz w:val="24"/>
          <w:szCs w:val="24"/>
          <w:u w:val="single"/>
        </w:rPr>
        <w:t>_____________________________________________________________________________</w:t>
      </w:r>
    </w:p>
    <w:p w:rsidR="005A5AF5" w:rsidRPr="003120F5" w:rsidRDefault="005A5AF5" w:rsidP="005A5AF5">
      <w:pPr>
        <w:pStyle w:val="a5"/>
        <w:shd w:val="clear" w:color="auto" w:fill="auto"/>
        <w:tabs>
          <w:tab w:val="left" w:leader="underscore" w:pos="9356"/>
        </w:tabs>
        <w:spacing w:line="220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3120F5">
        <w:rPr>
          <w:rFonts w:ascii="Times New Roman" w:hAnsi="Times New Roman" w:cs="Times New Roman"/>
          <w:spacing w:val="0"/>
          <w:sz w:val="24"/>
          <w:szCs w:val="24"/>
        </w:rPr>
        <w:t>(кем выдан)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уполномоченным должностным лицам Счетной палаты Республики Крым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владение иностранными языками и языками народов Российской Федерации;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 (кем награжден и когда);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пребывание за границей (когда, где, с какой целью);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lastRenderedPageBreak/>
        <w:t>дата регистрации по месту жительства;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наличие (отсутствие) судимости;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A5AF5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необходимые для ведения личного дела.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</w:t>
      </w:r>
      <w:r>
        <w:rPr>
          <w:rFonts w:ascii="Times New Roman" w:hAnsi="Times New Roman" w:cs="Times New Roman"/>
          <w:sz w:val="28"/>
          <w:szCs w:val="28"/>
        </w:rPr>
        <w:t>, трудовых отношений</w:t>
      </w:r>
      <w:r w:rsidRPr="00514538">
        <w:rPr>
          <w:rFonts w:ascii="Times New Roman" w:hAnsi="Times New Roman" w:cs="Times New Roman"/>
          <w:sz w:val="28"/>
          <w:szCs w:val="28"/>
        </w:rPr>
        <w:t xml:space="preserve"> для реализации полномочий, возложенных на Счетную палату Республики Крым действующим законодательством Российской Федерации.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с даты подписания настоящего согласия </w:t>
      </w:r>
      <w:r>
        <w:rPr>
          <w:rFonts w:ascii="Times New Roman" w:hAnsi="Times New Roman" w:cs="Times New Roman"/>
          <w:sz w:val="28"/>
          <w:szCs w:val="28"/>
        </w:rPr>
        <w:t xml:space="preserve">на время участия в конкурсе на замещение вакантных должностей (включения в кадровый резерв), на время зачисления в кадровом резерве, либо </w:t>
      </w:r>
      <w:r w:rsidRPr="00514538">
        <w:rPr>
          <w:rFonts w:ascii="Times New Roman" w:hAnsi="Times New Roman" w:cs="Times New Roman"/>
          <w:sz w:val="28"/>
          <w:szCs w:val="28"/>
        </w:rPr>
        <w:t xml:space="preserve">в течение всего срока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514538">
        <w:rPr>
          <w:rFonts w:ascii="Times New Roman" w:hAnsi="Times New Roman" w:cs="Times New Roman"/>
          <w:sz w:val="28"/>
          <w:szCs w:val="28"/>
        </w:rPr>
        <w:t>в Счетной палате Республики Крым;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в случае отзыва согласия на обработку персональных данных, Счетная палата Республики Крым вправе продолжить обработку персональных данных без согласия при наличии оснований, указанных в пунктах 2 — 11 части 1 статьи 6, части 2 статьи 10 и части 2 статьи 11 Федерального закона от 27.07.2006 152-ФЗ «О персональных данных»;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после увольнения с государственной гражданской службы персональные данные хранятся в Счетной палате Республики Крым в течение срока хранения документов, предусмотренных действующим законодательством Российской Федерации;</w:t>
      </w:r>
    </w:p>
    <w:p w:rsidR="005A5AF5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 xml:space="preserve">персональные данные, предоставляемые в отношении, третьих лиц. будут обрабатываться только в целях </w:t>
      </w:r>
      <w:proofErr w:type="gramStart"/>
      <w:r w:rsidRPr="00514538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514538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Счетную палату Республики Крым функций, полномочий и обязанностей.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A5AF5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</w:t>
      </w:r>
      <w:proofErr w:type="gramStart"/>
      <w:r w:rsidRPr="00514538">
        <w:rPr>
          <w:rFonts w:ascii="Times New Roman" w:hAnsi="Times New Roman" w:cs="Times New Roman"/>
          <w:sz w:val="28"/>
          <w:szCs w:val="28"/>
        </w:rPr>
        <w:t>данных:</w:t>
      </w:r>
      <w:r w:rsidRPr="00514538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514538">
        <w:rPr>
          <w:rFonts w:ascii="Times New Roman" w:hAnsi="Times New Roman" w:cs="Times New Roman"/>
          <w:sz w:val="28"/>
          <w:szCs w:val="28"/>
        </w:rPr>
        <w:t>__________________</w:t>
      </w:r>
      <w:r w:rsidRPr="00514538">
        <w:rPr>
          <w:rFonts w:ascii="Times New Roman" w:hAnsi="Times New Roman" w:cs="Times New Roman"/>
          <w:sz w:val="28"/>
          <w:szCs w:val="28"/>
        </w:rPr>
        <w:tab/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</w:t>
      </w:r>
      <w:r w:rsidRPr="00514538">
        <w:rPr>
          <w:rFonts w:ascii="Times New Roman" w:hAnsi="Times New Roman" w:cs="Times New Roman"/>
          <w:sz w:val="28"/>
          <w:szCs w:val="28"/>
        </w:rPr>
        <w:t>число</w:t>
      </w:r>
      <w:r w:rsidRPr="005145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14538">
        <w:rPr>
          <w:rFonts w:ascii="Times New Roman" w:hAnsi="Times New Roman" w:cs="Times New Roman"/>
          <w:sz w:val="28"/>
          <w:szCs w:val="28"/>
        </w:rPr>
        <w:t xml:space="preserve"> месяц, год)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jc w:val="right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5AF5" w:rsidRPr="00514538" w:rsidRDefault="005A5AF5" w:rsidP="005A5AF5">
      <w:pPr>
        <w:pStyle w:val="1"/>
        <w:shd w:val="clear" w:color="auto" w:fill="auto"/>
        <w:spacing w:before="0" w:line="298" w:lineRule="exact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514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4538">
        <w:rPr>
          <w:rFonts w:ascii="Times New Roman" w:hAnsi="Times New Roman" w:cs="Times New Roman"/>
          <w:sz w:val="28"/>
          <w:szCs w:val="28"/>
        </w:rPr>
        <w:t xml:space="preserve">  (подпись)</w:t>
      </w:r>
      <w:bookmarkStart w:id="0" w:name="_GoBack"/>
      <w:bookmarkEnd w:id="0"/>
    </w:p>
    <w:sectPr w:rsidR="005A5AF5" w:rsidRPr="00514538" w:rsidSect="005A5AF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5"/>
    <w:rsid w:val="003D686E"/>
    <w:rsid w:val="005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3CDDB-58C7-4B07-81C3-FE63ED3E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5AF5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A5AF5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a4">
    <w:name w:val="Оглавление_"/>
    <w:basedOn w:val="a0"/>
    <w:link w:val="a5"/>
    <w:rsid w:val="005A5AF5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21">
    <w:name w:val="Оглавление (2)_"/>
    <w:basedOn w:val="a0"/>
    <w:link w:val="22"/>
    <w:rsid w:val="005A5AF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AF5"/>
    <w:pPr>
      <w:widowControl w:val="0"/>
      <w:shd w:val="clear" w:color="auto" w:fill="FFFFFF"/>
      <w:spacing w:after="60" w:line="0" w:lineRule="atLeast"/>
      <w:jc w:val="center"/>
    </w:pPr>
    <w:rPr>
      <w:rFonts w:ascii="Tahoma" w:eastAsia="Tahoma" w:hAnsi="Tahoma" w:cs="Tahoma"/>
      <w:b/>
      <w:bCs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5A5AF5"/>
    <w:pPr>
      <w:widowControl w:val="0"/>
      <w:shd w:val="clear" w:color="auto" w:fill="FFFFFF"/>
      <w:spacing w:before="60" w:line="446" w:lineRule="exact"/>
      <w:jc w:val="center"/>
    </w:pPr>
    <w:rPr>
      <w:rFonts w:ascii="Lucida Sans Unicode" w:eastAsia="Lucida Sans Unicode" w:hAnsi="Lucida Sans Unicode" w:cs="Lucida Sans Unicode"/>
      <w:spacing w:val="-10"/>
      <w:sz w:val="22"/>
      <w:szCs w:val="22"/>
      <w:lang w:eastAsia="en-US"/>
    </w:rPr>
  </w:style>
  <w:style w:type="paragraph" w:customStyle="1" w:styleId="a5">
    <w:name w:val="Оглавление"/>
    <w:basedOn w:val="a"/>
    <w:link w:val="a4"/>
    <w:rsid w:val="005A5AF5"/>
    <w:pPr>
      <w:widowControl w:val="0"/>
      <w:shd w:val="clear" w:color="auto" w:fill="FFFFFF"/>
      <w:spacing w:line="446" w:lineRule="exact"/>
      <w:jc w:val="both"/>
    </w:pPr>
    <w:rPr>
      <w:rFonts w:ascii="Lucida Sans Unicode" w:eastAsia="Lucida Sans Unicode" w:hAnsi="Lucida Sans Unicode" w:cs="Lucida Sans Unicode"/>
      <w:spacing w:val="-10"/>
      <w:sz w:val="22"/>
      <w:szCs w:val="22"/>
      <w:lang w:eastAsia="en-US"/>
    </w:rPr>
  </w:style>
  <w:style w:type="paragraph" w:customStyle="1" w:styleId="22">
    <w:name w:val="Оглавление (2)"/>
    <w:basedOn w:val="a"/>
    <w:link w:val="21"/>
    <w:rsid w:val="005A5AF5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2016-04-13T07:26:00Z</dcterms:created>
  <dcterms:modified xsi:type="dcterms:W3CDTF">2016-04-13T07:27:00Z</dcterms:modified>
</cp:coreProperties>
</file>